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FE34" w14:textId="5B490D44" w:rsidR="00BA55A3" w:rsidRPr="003C58F5" w:rsidRDefault="00BA55A3" w:rsidP="00BA55A3">
      <w:pPr>
        <w:spacing w:after="0" w:line="264" w:lineRule="auto"/>
        <w:rPr>
          <w:rFonts w:cstheme="minorHAnsi"/>
          <w:b/>
          <w:bCs/>
          <w:sz w:val="26"/>
          <w:szCs w:val="26"/>
        </w:rPr>
      </w:pPr>
      <w:bookmarkStart w:id="0" w:name="OLE_LINK1"/>
      <w:r w:rsidRPr="003C58F5">
        <w:rPr>
          <w:rFonts w:cstheme="minorHAnsi"/>
          <w:b/>
          <w:bCs/>
          <w:sz w:val="26"/>
          <w:szCs w:val="26"/>
        </w:rPr>
        <w:t>Tävlingsbestämmelser tjejer för Göteborg Ishockey Cup 202</w:t>
      </w:r>
      <w:r w:rsidR="007658E0">
        <w:rPr>
          <w:rFonts w:cstheme="minorHAnsi"/>
          <w:b/>
          <w:bCs/>
          <w:sz w:val="26"/>
          <w:szCs w:val="26"/>
        </w:rPr>
        <w:t>6</w:t>
      </w:r>
    </w:p>
    <w:p w14:paraId="1819EABB" w14:textId="77777777" w:rsidR="00BA55A3" w:rsidRPr="00BA55A3" w:rsidRDefault="00BA55A3" w:rsidP="00BA55A3">
      <w:pPr>
        <w:spacing w:after="0" w:line="264" w:lineRule="auto"/>
        <w:rPr>
          <w:rFonts w:cstheme="minorHAnsi"/>
          <w:sz w:val="10"/>
          <w:szCs w:val="26"/>
        </w:rPr>
      </w:pPr>
    </w:p>
    <w:p w14:paraId="354ED99B" w14:textId="4C342B94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 xml:space="preserve">Spelarna ska vara födda </w:t>
      </w:r>
      <w:r w:rsidR="003D2F9E" w:rsidRPr="00BA55A3">
        <w:rPr>
          <w:rFonts w:cstheme="minorHAnsi"/>
          <w:sz w:val="26"/>
          <w:szCs w:val="26"/>
        </w:rPr>
        <w:t>20</w:t>
      </w:r>
      <w:r w:rsidR="003104D7">
        <w:rPr>
          <w:rFonts w:cstheme="minorHAnsi"/>
          <w:sz w:val="26"/>
          <w:szCs w:val="26"/>
        </w:rPr>
        <w:t>10</w:t>
      </w:r>
      <w:r w:rsidR="003D2F9E" w:rsidRPr="00BA55A3">
        <w:rPr>
          <w:rFonts w:cstheme="minorHAnsi"/>
          <w:sz w:val="26"/>
          <w:szCs w:val="26"/>
        </w:rPr>
        <w:t>–20</w:t>
      </w:r>
      <w:r w:rsidR="00C47183">
        <w:rPr>
          <w:rFonts w:cstheme="minorHAnsi"/>
          <w:sz w:val="26"/>
          <w:szCs w:val="26"/>
        </w:rPr>
        <w:t>1</w:t>
      </w:r>
      <w:r w:rsidR="003104D7">
        <w:rPr>
          <w:rFonts w:cstheme="minorHAnsi"/>
          <w:sz w:val="26"/>
          <w:szCs w:val="26"/>
        </w:rPr>
        <w:t>2</w:t>
      </w:r>
    </w:p>
    <w:p w14:paraId="2CFEE8B3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Alla spelare måste vara licensierade för den klubb de representerar i GIC.</w:t>
      </w:r>
    </w:p>
    <w:p w14:paraId="4A31E941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I varje match får högst 20 utespelare och 2 målvakter användas.</w:t>
      </w:r>
    </w:p>
    <w:p w14:paraId="77CE2E5D" w14:textId="77777777" w:rsidR="00BA55A3" w:rsidRPr="00BA55A3" w:rsidRDefault="00BA55A3" w:rsidP="00BA55A3">
      <w:pPr>
        <w:spacing w:after="0" w:line="264" w:lineRule="auto"/>
        <w:rPr>
          <w:rFonts w:cstheme="minorHAnsi"/>
          <w:sz w:val="10"/>
          <w:szCs w:val="26"/>
        </w:rPr>
      </w:pPr>
    </w:p>
    <w:p w14:paraId="3BD59820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 xml:space="preserve">Matchtid 2 x 15 minuter effektiv tid, 1 minut uppvärmning utan puckar och 1 minut paus mellan perioderna. </w:t>
      </w:r>
    </w:p>
    <w:p w14:paraId="0C39E4A9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stora förseningar kan Tävlingsledaren för GIC besluta att del av 1:a period startar med ”rullande” tid. Spolning sker mellan matcherna.</w:t>
      </w:r>
    </w:p>
    <w:p w14:paraId="2405E37D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</w:p>
    <w:p w14:paraId="10F4FFD0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Svenska Ishockeyförbundets reglerbestämmelser gäller, en time-out per lag och match.</w:t>
      </w:r>
    </w:p>
    <w:p w14:paraId="22069A64" w14:textId="43DDA85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 xml:space="preserve">Målvakterna ska stå på bägge planhalvorna det innebär att lagen börjar på motsatt sida första perioden så man i andra perioden är närmast sitt </w:t>
      </w:r>
      <w:r w:rsidR="003D2F9E" w:rsidRPr="00BA55A3">
        <w:rPr>
          <w:rFonts w:cstheme="minorHAnsi"/>
          <w:sz w:val="26"/>
          <w:szCs w:val="26"/>
        </w:rPr>
        <w:t>eget</w:t>
      </w:r>
      <w:r w:rsidRPr="00BA55A3">
        <w:rPr>
          <w:rFonts w:cstheme="minorHAnsi"/>
          <w:sz w:val="26"/>
          <w:szCs w:val="26"/>
        </w:rPr>
        <w:t xml:space="preserve"> bås.</w:t>
      </w:r>
    </w:p>
    <w:p w14:paraId="725DC145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</w:p>
    <w:p w14:paraId="11CC7732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Seger i matchen ger laget 2 poäng, oavgjord match ger vardera lagen 1 poäng (SIF:S seriemetod ”Lång serie” tillämpas)</w:t>
      </w:r>
    </w:p>
    <w:p w14:paraId="6C0567D8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Ordningsföljden mellan lagen i serietabellen avgörs genom antalet erövrade poäng</w:t>
      </w:r>
    </w:p>
    <w:p w14:paraId="266DA987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lika antal poäng avgör målskillnad</w:t>
      </w:r>
    </w:p>
    <w:p w14:paraId="580D74C9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lika målskillnad avgör flest gjorda mål</w:t>
      </w:r>
    </w:p>
    <w:p w14:paraId="17462D92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lika många gjorda mål avgör lagens inbördes resultat</w:t>
      </w:r>
    </w:p>
    <w:p w14:paraId="7A4EF8C0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GIC-regel: Vid oavgjort/da resultat vid inbördes möten avgör flest vunna matcher</w:t>
      </w:r>
    </w:p>
    <w:p w14:paraId="42A9DF3A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GIC-regel: Vid lika många vunna matcher avgör minst antal utvisningsminuter per lag.</w:t>
      </w:r>
    </w:p>
    <w:p w14:paraId="09E5891E" w14:textId="77777777" w:rsid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GIC-regel: Vid lika antal utvisningsminuter avgör lottning.</w:t>
      </w:r>
    </w:p>
    <w:p w14:paraId="375E1A14" w14:textId="77777777" w:rsidR="004D2962" w:rsidRDefault="004D2962" w:rsidP="004D2962">
      <w:pPr>
        <w:spacing w:after="0" w:line="264" w:lineRule="auto"/>
        <w:rPr>
          <w:rFonts w:cstheme="minorHAnsi"/>
          <w:sz w:val="26"/>
          <w:szCs w:val="26"/>
        </w:rPr>
      </w:pPr>
    </w:p>
    <w:p w14:paraId="55061FF4" w14:textId="77777777" w:rsidR="004D2962" w:rsidRDefault="004D2962" w:rsidP="004D2962">
      <w:pPr>
        <w:spacing w:after="0" w:line="264" w:lineRule="auto"/>
        <w:rPr>
          <w:rFonts w:cstheme="minorHAnsi"/>
          <w:sz w:val="26"/>
          <w:szCs w:val="26"/>
        </w:rPr>
      </w:pPr>
    </w:p>
    <w:p w14:paraId="11F02C78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0B8BB1F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3F93C1CF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7D9A91A9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14A22A1F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90891BC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674592AC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180DF881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72023B04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20CE75C8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C35B940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F6CDEC2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31745044" w14:textId="4410B141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Spelschema</w:t>
      </w:r>
    </w:p>
    <w:p w14:paraId="56380809" w14:textId="7C799E55" w:rsidR="004D2962" w:rsidRPr="007025EB" w:rsidRDefault="003915CA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6</w:t>
      </w:r>
      <w:r w:rsidR="004D2962" w:rsidRPr="007025EB">
        <w:rPr>
          <w:rFonts w:cstheme="minorHAnsi"/>
          <w:sz w:val="26"/>
          <w:szCs w:val="26"/>
        </w:rPr>
        <w:t xml:space="preserve"> lag </w:t>
      </w:r>
      <w:r w:rsidR="00CC04C1">
        <w:rPr>
          <w:rFonts w:cstheme="minorHAnsi"/>
          <w:sz w:val="26"/>
          <w:szCs w:val="26"/>
        </w:rPr>
        <w:t xml:space="preserve">på </w:t>
      </w:r>
      <w:r w:rsidR="00E701CF">
        <w:rPr>
          <w:rFonts w:cstheme="minorHAnsi"/>
          <w:sz w:val="26"/>
          <w:szCs w:val="26"/>
        </w:rPr>
        <w:t>2 olika spelplatser</w:t>
      </w:r>
    </w:p>
    <w:p w14:paraId="123ED805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28ABB812" w14:textId="62F60F9E" w:rsidR="0070443C" w:rsidRPr="007025EB" w:rsidRDefault="00F76420" w:rsidP="0070443C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i/>
          <w:sz w:val="26"/>
          <w:szCs w:val="26"/>
          <w:u w:val="single"/>
        </w:rPr>
        <w:t>G</w:t>
      </w:r>
      <w:r w:rsidR="0070443C" w:rsidRPr="007025EB">
        <w:rPr>
          <w:rFonts w:cstheme="minorHAnsi"/>
          <w:i/>
          <w:sz w:val="26"/>
          <w:szCs w:val="26"/>
          <w:u w:val="single"/>
        </w:rPr>
        <w:t>rundspel</w:t>
      </w:r>
      <w:r>
        <w:rPr>
          <w:rFonts w:cstheme="minorHAnsi"/>
          <w:i/>
          <w:sz w:val="26"/>
          <w:szCs w:val="26"/>
          <w:u w:val="single"/>
        </w:rPr>
        <w:t xml:space="preserve"> dag 1 &amp; 2</w:t>
      </w:r>
      <w:r w:rsidR="0070443C" w:rsidRPr="007025EB">
        <w:rPr>
          <w:rFonts w:cstheme="minorHAnsi"/>
          <w:i/>
          <w:sz w:val="26"/>
          <w:szCs w:val="26"/>
          <w:u w:val="single"/>
        </w:rPr>
        <w:t>:</w:t>
      </w:r>
    </w:p>
    <w:p w14:paraId="5EC156BD" w14:textId="006A4542" w:rsidR="0070443C" w:rsidRDefault="0070443C" w:rsidP="0070443C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En rak serie </w:t>
      </w:r>
      <w:r w:rsidR="00F76420">
        <w:rPr>
          <w:rFonts w:cstheme="minorHAnsi"/>
          <w:sz w:val="26"/>
          <w:szCs w:val="26"/>
        </w:rPr>
        <w:t xml:space="preserve">på varje spelplats </w:t>
      </w:r>
      <w:r w:rsidR="008C3616">
        <w:rPr>
          <w:rFonts w:cstheme="minorHAnsi"/>
          <w:sz w:val="26"/>
          <w:szCs w:val="26"/>
        </w:rPr>
        <w:t>5 matcher</w:t>
      </w:r>
    </w:p>
    <w:p w14:paraId="126B814E" w14:textId="268122BC" w:rsidR="008C3616" w:rsidRDefault="008C3616" w:rsidP="0070443C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Placeringsmatch på varje spelplats </w:t>
      </w:r>
      <w:proofErr w:type="gramStart"/>
      <w:r>
        <w:rPr>
          <w:rFonts w:cstheme="minorHAnsi"/>
          <w:sz w:val="26"/>
          <w:szCs w:val="26"/>
        </w:rPr>
        <w:t>5:a</w:t>
      </w:r>
      <w:proofErr w:type="gramEnd"/>
      <w:r>
        <w:rPr>
          <w:rFonts w:cstheme="minorHAnsi"/>
          <w:sz w:val="26"/>
          <w:szCs w:val="26"/>
        </w:rPr>
        <w:t xml:space="preserve"> vs </w:t>
      </w:r>
      <w:proofErr w:type="gramStart"/>
      <w:r>
        <w:rPr>
          <w:rFonts w:cstheme="minorHAnsi"/>
          <w:sz w:val="26"/>
          <w:szCs w:val="26"/>
        </w:rPr>
        <w:t>6:a</w:t>
      </w:r>
      <w:proofErr w:type="gramEnd"/>
      <w:r>
        <w:rPr>
          <w:rFonts w:cstheme="minorHAnsi"/>
          <w:sz w:val="26"/>
          <w:szCs w:val="26"/>
        </w:rPr>
        <w:t xml:space="preserve">, </w:t>
      </w:r>
      <w:proofErr w:type="gramStart"/>
      <w:r w:rsidR="004963FD">
        <w:rPr>
          <w:rFonts w:cstheme="minorHAnsi"/>
          <w:sz w:val="26"/>
          <w:szCs w:val="26"/>
        </w:rPr>
        <w:t>3:a</w:t>
      </w:r>
      <w:proofErr w:type="gramEnd"/>
      <w:r w:rsidR="004963FD">
        <w:rPr>
          <w:rFonts w:cstheme="minorHAnsi"/>
          <w:sz w:val="26"/>
          <w:szCs w:val="26"/>
        </w:rPr>
        <w:t xml:space="preserve"> vs </w:t>
      </w:r>
      <w:proofErr w:type="gramStart"/>
      <w:r w:rsidR="004963FD">
        <w:rPr>
          <w:rFonts w:cstheme="minorHAnsi"/>
          <w:sz w:val="26"/>
          <w:szCs w:val="26"/>
        </w:rPr>
        <w:t>4:a</w:t>
      </w:r>
      <w:proofErr w:type="gramEnd"/>
      <w:r w:rsidR="004963FD">
        <w:rPr>
          <w:rFonts w:cstheme="minorHAnsi"/>
          <w:sz w:val="26"/>
          <w:szCs w:val="26"/>
        </w:rPr>
        <w:t xml:space="preserve"> och </w:t>
      </w:r>
      <w:proofErr w:type="gramStart"/>
      <w:r w:rsidR="004963FD">
        <w:rPr>
          <w:rFonts w:cstheme="minorHAnsi"/>
          <w:sz w:val="26"/>
          <w:szCs w:val="26"/>
        </w:rPr>
        <w:t>1:a</w:t>
      </w:r>
      <w:proofErr w:type="gramEnd"/>
      <w:r w:rsidR="004963FD">
        <w:rPr>
          <w:rFonts w:cstheme="minorHAnsi"/>
          <w:sz w:val="26"/>
          <w:szCs w:val="26"/>
        </w:rPr>
        <w:t xml:space="preserve"> vs </w:t>
      </w:r>
      <w:proofErr w:type="gramStart"/>
      <w:r w:rsidR="004963FD">
        <w:rPr>
          <w:rFonts w:cstheme="minorHAnsi"/>
          <w:sz w:val="26"/>
          <w:szCs w:val="26"/>
        </w:rPr>
        <w:t>2:a</w:t>
      </w:r>
      <w:proofErr w:type="gramEnd"/>
    </w:p>
    <w:p w14:paraId="0E54BBEF" w14:textId="3B7E5135" w:rsidR="004764E2" w:rsidRPr="007025EB" w:rsidRDefault="004764E2" w:rsidP="0070443C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Gruppspel totalt 6 matcher/lag (3 </w:t>
      </w:r>
      <w:r w:rsidR="00FE0B9B">
        <w:rPr>
          <w:rFonts w:cstheme="minorHAnsi"/>
          <w:sz w:val="26"/>
          <w:szCs w:val="26"/>
        </w:rPr>
        <w:t>per dag)</w:t>
      </w:r>
      <w:r>
        <w:rPr>
          <w:rFonts w:cstheme="minorHAnsi"/>
          <w:sz w:val="26"/>
          <w:szCs w:val="26"/>
        </w:rPr>
        <w:t xml:space="preserve"> </w:t>
      </w:r>
    </w:p>
    <w:p w14:paraId="7D6F68FD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5E4EAD84" w14:textId="77777777" w:rsidR="00B00460" w:rsidRPr="0068078B" w:rsidRDefault="00B00460" w:rsidP="00E701CF">
      <w:pPr>
        <w:spacing w:after="0" w:line="240" w:lineRule="auto"/>
        <w:contextualSpacing/>
        <w:mirrorIndents/>
        <w:rPr>
          <w:rFonts w:cstheme="minorHAnsi"/>
          <w:sz w:val="10"/>
          <w:szCs w:val="10"/>
        </w:rPr>
      </w:pPr>
    </w:p>
    <w:p w14:paraId="0613A543" w14:textId="7198AD5C" w:rsidR="00B00460" w:rsidRPr="00572FA0" w:rsidRDefault="004963FD" w:rsidP="00E701CF">
      <w:pPr>
        <w:spacing w:after="0" w:line="240" w:lineRule="auto"/>
        <w:contextualSpacing/>
        <w:mirrorIndents/>
        <w:rPr>
          <w:rFonts w:cstheme="minorHAnsi"/>
          <w:i/>
          <w:iCs/>
          <w:sz w:val="26"/>
          <w:szCs w:val="26"/>
          <w:u w:val="single"/>
        </w:rPr>
      </w:pPr>
      <w:r w:rsidRPr="00572FA0">
        <w:rPr>
          <w:rFonts w:cstheme="minorHAnsi"/>
          <w:i/>
          <w:iCs/>
          <w:sz w:val="26"/>
          <w:szCs w:val="26"/>
          <w:u w:val="single"/>
        </w:rPr>
        <w:t>Slu</w:t>
      </w:r>
      <w:r w:rsidR="00502A08" w:rsidRPr="00572FA0">
        <w:rPr>
          <w:rFonts w:cstheme="minorHAnsi"/>
          <w:i/>
          <w:iCs/>
          <w:sz w:val="26"/>
          <w:szCs w:val="26"/>
          <w:u w:val="single"/>
        </w:rPr>
        <w:t>ts</w:t>
      </w:r>
      <w:r w:rsidRPr="00572FA0">
        <w:rPr>
          <w:rFonts w:cstheme="minorHAnsi"/>
          <w:i/>
          <w:iCs/>
          <w:sz w:val="26"/>
          <w:szCs w:val="26"/>
          <w:u w:val="single"/>
        </w:rPr>
        <w:t xml:space="preserve">pel </w:t>
      </w:r>
      <w:r w:rsidR="0068078B" w:rsidRPr="00572FA0">
        <w:rPr>
          <w:rFonts w:cstheme="minorHAnsi"/>
          <w:i/>
          <w:iCs/>
          <w:sz w:val="26"/>
          <w:szCs w:val="26"/>
          <w:u w:val="single"/>
        </w:rPr>
        <w:t>dag 3</w:t>
      </w:r>
      <w:r w:rsidR="00572FA0">
        <w:rPr>
          <w:rFonts w:cstheme="minorHAnsi"/>
          <w:i/>
          <w:iCs/>
          <w:sz w:val="26"/>
          <w:szCs w:val="26"/>
          <w:u w:val="single"/>
        </w:rPr>
        <w:t>:</w:t>
      </w:r>
    </w:p>
    <w:p w14:paraId="4A19E758" w14:textId="5CF5E83D" w:rsidR="00E701CF" w:rsidRPr="007025EB" w:rsidRDefault="008B6E5A" w:rsidP="00E701C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sz w:val="26"/>
          <w:szCs w:val="26"/>
        </w:rPr>
        <w:t>1:or</w:t>
      </w:r>
      <w:proofErr w:type="gramEnd"/>
      <w:r>
        <w:rPr>
          <w:rFonts w:cstheme="minorHAnsi"/>
          <w:sz w:val="26"/>
          <w:szCs w:val="26"/>
        </w:rPr>
        <w:t xml:space="preserve"> och </w:t>
      </w:r>
      <w:proofErr w:type="gramStart"/>
      <w:r>
        <w:rPr>
          <w:rFonts w:cstheme="minorHAnsi"/>
          <w:sz w:val="26"/>
          <w:szCs w:val="26"/>
        </w:rPr>
        <w:t>2:</w:t>
      </w:r>
      <w:r w:rsidR="00DE501F">
        <w:rPr>
          <w:rFonts w:cstheme="minorHAnsi"/>
          <w:sz w:val="26"/>
          <w:szCs w:val="26"/>
        </w:rPr>
        <w:t>or</w:t>
      </w:r>
      <w:proofErr w:type="gramEnd"/>
      <w:r w:rsidR="00E701CF" w:rsidRPr="007025EB">
        <w:rPr>
          <w:rFonts w:cstheme="minorHAnsi"/>
          <w:sz w:val="26"/>
          <w:szCs w:val="26"/>
        </w:rPr>
        <w:t xml:space="preserve"> i respektive grupp </w:t>
      </w:r>
      <w:r w:rsidR="00E701CF">
        <w:rPr>
          <w:rFonts w:cstheme="minorHAnsi"/>
          <w:sz w:val="26"/>
          <w:szCs w:val="26"/>
        </w:rPr>
        <w:t xml:space="preserve">spelar A-final ”placering </w:t>
      </w:r>
      <w:proofErr w:type="gramStart"/>
      <w:r w:rsidR="00E701CF">
        <w:rPr>
          <w:rFonts w:cstheme="minorHAnsi"/>
          <w:sz w:val="26"/>
          <w:szCs w:val="26"/>
        </w:rPr>
        <w:t>1-4</w:t>
      </w:r>
      <w:proofErr w:type="gramEnd"/>
      <w:r w:rsidR="00E701CF">
        <w:rPr>
          <w:rFonts w:cstheme="minorHAnsi"/>
          <w:sz w:val="26"/>
          <w:szCs w:val="26"/>
        </w:rPr>
        <w:t>”</w:t>
      </w:r>
    </w:p>
    <w:p w14:paraId="5ECCF2DC" w14:textId="7BEC5987" w:rsidR="00E701CF" w:rsidRPr="007025EB" w:rsidRDefault="00DE501F" w:rsidP="00E701C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3:or</w:t>
      </w:r>
      <w:r w:rsidR="002B7544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och 4:o</w:t>
      </w:r>
      <w:r w:rsidR="002B7544">
        <w:rPr>
          <w:rFonts w:cstheme="minorHAnsi"/>
          <w:sz w:val="26"/>
          <w:szCs w:val="26"/>
        </w:rPr>
        <w:t xml:space="preserve">r </w:t>
      </w:r>
      <w:r w:rsidR="00E701CF" w:rsidRPr="007025EB">
        <w:rPr>
          <w:rFonts w:cstheme="minorHAnsi"/>
          <w:sz w:val="26"/>
          <w:szCs w:val="26"/>
        </w:rPr>
        <w:t xml:space="preserve">i respektive grupp </w:t>
      </w:r>
      <w:r w:rsidR="00E701CF">
        <w:rPr>
          <w:rFonts w:cstheme="minorHAnsi"/>
          <w:sz w:val="26"/>
          <w:szCs w:val="26"/>
        </w:rPr>
        <w:t>spelar B-final ”placering 5-8”</w:t>
      </w:r>
    </w:p>
    <w:p w14:paraId="41275FB6" w14:textId="7AD9470D" w:rsidR="00DE501F" w:rsidRPr="007025EB" w:rsidRDefault="00DE501F" w:rsidP="00DE501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5:or och 6:or</w:t>
      </w:r>
      <w:r w:rsidRPr="007025EB">
        <w:rPr>
          <w:rFonts w:cstheme="minorHAnsi"/>
          <w:sz w:val="26"/>
          <w:szCs w:val="26"/>
        </w:rPr>
        <w:t xml:space="preserve"> i respektive grupp </w:t>
      </w:r>
      <w:r>
        <w:rPr>
          <w:rFonts w:cstheme="minorHAnsi"/>
          <w:sz w:val="26"/>
          <w:szCs w:val="26"/>
        </w:rPr>
        <w:t>spelar C-final ”placering 9-12”</w:t>
      </w:r>
    </w:p>
    <w:p w14:paraId="4E5EC7CD" w14:textId="77777777" w:rsidR="00DE501F" w:rsidRDefault="00DE501F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6DD6C1BF" w14:textId="77777777" w:rsidR="00DE501F" w:rsidRPr="007025EB" w:rsidRDefault="00DE501F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27994A8E" w14:textId="2755297A" w:rsidR="004D2962" w:rsidRPr="007025EB" w:rsidRDefault="00572FA0" w:rsidP="004D2962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>
        <w:rPr>
          <w:rFonts w:cstheme="minorHAnsi"/>
          <w:i/>
          <w:sz w:val="26"/>
          <w:szCs w:val="26"/>
          <w:u w:val="single"/>
        </w:rPr>
        <w:t>S</w:t>
      </w:r>
      <w:r w:rsidR="004D2962" w:rsidRPr="007025EB">
        <w:rPr>
          <w:rFonts w:cstheme="minorHAnsi"/>
          <w:i/>
          <w:sz w:val="26"/>
          <w:szCs w:val="26"/>
          <w:u w:val="single"/>
        </w:rPr>
        <w:t>lutspel</w:t>
      </w:r>
    </w:p>
    <w:p w14:paraId="3ECE0107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Matcherna ska avgöras, och är det oavgjort efter full tid vidtas följande</w:t>
      </w:r>
    </w:p>
    <w:p w14:paraId="000A426A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Sudden death i 3 minuter, spel 3 mot 3.</w:t>
      </w:r>
    </w:p>
    <w:p w14:paraId="24A279F5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Fortfarande oavgjort efter sudden death, domaren lottar om vem som ska börja straffläggning. Utvisad spelare sitter kvar i utvisningsbås under straffslagsavgörandet.</w:t>
      </w:r>
    </w:p>
    <w:p w14:paraId="082D6E3F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 xml:space="preserve">3 straffar per lag (olika spelare), är det fortfarande oavgjort efter 3 straffar, så blir det sudden death straffar (lagen kan välja vilken straffläggare man vill) </w:t>
      </w:r>
    </w:p>
    <w:p w14:paraId="51EB1784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ordningsföljd för straffar ändras och fortsätter tills ett avgörande har skett.</w:t>
      </w:r>
    </w:p>
    <w:p w14:paraId="42F1F85F" w14:textId="77777777" w:rsidR="004D2962" w:rsidRDefault="004D2962" w:rsidP="004D2962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7DC1974D" w14:textId="138114A0" w:rsidR="000C0419" w:rsidRPr="004A4A6B" w:rsidRDefault="000C0419" w:rsidP="004D2962">
      <w:pPr>
        <w:spacing w:after="0" w:line="240" w:lineRule="auto"/>
        <w:contextualSpacing/>
        <w:mirrorIndents/>
        <w:rPr>
          <w:rFonts w:cstheme="minorHAnsi"/>
          <w:b/>
          <w:bCs/>
          <w:sz w:val="26"/>
          <w:szCs w:val="26"/>
          <w:u w:val="single"/>
        </w:rPr>
      </w:pPr>
      <w:r w:rsidRPr="004A4A6B">
        <w:rPr>
          <w:rFonts w:cstheme="minorHAnsi"/>
          <w:b/>
          <w:bCs/>
          <w:sz w:val="26"/>
          <w:szCs w:val="26"/>
          <w:highlight w:val="yellow"/>
          <w:u w:val="single"/>
        </w:rPr>
        <w:t xml:space="preserve">Exempel spelschema </w:t>
      </w:r>
      <w:r w:rsidR="004A4A6B" w:rsidRPr="004A4A6B">
        <w:rPr>
          <w:rFonts w:cstheme="minorHAnsi"/>
          <w:b/>
          <w:bCs/>
          <w:sz w:val="26"/>
          <w:szCs w:val="26"/>
          <w:highlight w:val="yellow"/>
          <w:u w:val="single"/>
        </w:rPr>
        <w:t>A &amp; B final</w:t>
      </w:r>
    </w:p>
    <w:p w14:paraId="57D2310C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Semifinal placering 5-8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1: trean grupp vit vs fyran grupp blå  </w:t>
      </w:r>
    </w:p>
    <w:p w14:paraId="35B07FB6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2: trean grupp blå vs fyran grupp vit  </w:t>
      </w:r>
    </w:p>
    <w:p w14:paraId="4F20479A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Semifinal placering 1-4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3: ettan grupp vit vs tvåan grupp blå  </w:t>
      </w:r>
    </w:p>
    <w:p w14:paraId="2467BAA9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4: ettan grupp blå vs tvåan grupp vit   </w:t>
      </w:r>
    </w:p>
    <w:p w14:paraId="3A70A575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Placering 7-8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Förlorare match 1 vs förlorare match 2           </w:t>
      </w:r>
    </w:p>
    <w:p w14:paraId="0E885EF6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Placering 5-6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Vinnare match 1 vs vinnare match 2                  </w:t>
      </w:r>
    </w:p>
    <w:p w14:paraId="20AFB499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Bronsmatch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Förlorare match 3 vs förlorare match 4              </w:t>
      </w:r>
    </w:p>
    <w:p w14:paraId="28A70842" w14:textId="77777777" w:rsidR="00B60951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Final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Vinnare match 3 vs vinnare match 4     </w:t>
      </w:r>
    </w:p>
    <w:p w14:paraId="0FB01206" w14:textId="4B662505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              </w:t>
      </w:r>
    </w:p>
    <w:p w14:paraId="59404194" w14:textId="2046634A" w:rsidR="00EB495C" w:rsidRPr="00B60951" w:rsidRDefault="004D2962" w:rsidP="004A4A6B">
      <w:pPr>
        <w:spacing w:after="0" w:line="240" w:lineRule="auto"/>
        <w:contextualSpacing/>
        <w:mirrorIndents/>
        <w:rPr>
          <w:rFonts w:cstheme="minorHAnsi"/>
          <w:b/>
          <w:bCs/>
          <w:sz w:val="28"/>
          <w:szCs w:val="28"/>
        </w:rPr>
      </w:pPr>
      <w:r w:rsidRPr="00B60951">
        <w:rPr>
          <w:rFonts w:cstheme="minorHAnsi"/>
          <w:b/>
          <w:bCs/>
          <w:sz w:val="28"/>
          <w:szCs w:val="28"/>
        </w:rPr>
        <w:t xml:space="preserve">Prisutdelning </w:t>
      </w:r>
      <w:r w:rsidR="00A3114E" w:rsidRPr="00B60951">
        <w:rPr>
          <w:rFonts w:cstheme="minorHAnsi"/>
          <w:b/>
          <w:bCs/>
          <w:sz w:val="28"/>
          <w:szCs w:val="28"/>
        </w:rPr>
        <w:t xml:space="preserve">genomförs </w:t>
      </w:r>
      <w:r w:rsidR="00EA7FB0" w:rsidRPr="00B60951">
        <w:rPr>
          <w:rFonts w:cstheme="minorHAnsi"/>
          <w:b/>
          <w:bCs/>
          <w:sz w:val="28"/>
          <w:szCs w:val="28"/>
        </w:rPr>
        <w:t xml:space="preserve">efter </w:t>
      </w:r>
      <w:r w:rsidR="00B766E4" w:rsidRPr="00B60951">
        <w:rPr>
          <w:rFonts w:cstheme="minorHAnsi"/>
          <w:b/>
          <w:bCs/>
          <w:sz w:val="28"/>
          <w:szCs w:val="28"/>
        </w:rPr>
        <w:t>bronsmatch</w:t>
      </w:r>
      <w:r w:rsidR="00687B34" w:rsidRPr="00B60951">
        <w:rPr>
          <w:rFonts w:cstheme="minorHAnsi"/>
          <w:b/>
          <w:bCs/>
          <w:sz w:val="28"/>
          <w:szCs w:val="28"/>
        </w:rPr>
        <w:t xml:space="preserve"> och </w:t>
      </w:r>
      <w:r w:rsidR="00EA7FB0" w:rsidRPr="00B60951">
        <w:rPr>
          <w:rFonts w:cstheme="minorHAnsi"/>
          <w:b/>
          <w:bCs/>
          <w:sz w:val="28"/>
          <w:szCs w:val="28"/>
        </w:rPr>
        <w:t>final</w:t>
      </w:r>
      <w:bookmarkEnd w:id="0"/>
    </w:p>
    <w:sectPr w:rsidR="00EB495C" w:rsidRPr="00B60951" w:rsidSect="00D71A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8BBD" w14:textId="77777777" w:rsidR="00753AE8" w:rsidRDefault="00753AE8" w:rsidP="00274344">
      <w:pPr>
        <w:spacing w:after="0" w:line="240" w:lineRule="auto"/>
      </w:pPr>
      <w:r>
        <w:separator/>
      </w:r>
    </w:p>
  </w:endnote>
  <w:endnote w:type="continuationSeparator" w:id="0">
    <w:p w14:paraId="538D86CD" w14:textId="77777777" w:rsidR="00753AE8" w:rsidRDefault="00753AE8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271A" w14:textId="77777777" w:rsidR="009570D8" w:rsidRDefault="009570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E98C" w14:textId="77777777" w:rsidR="004E5DF7" w:rsidRPr="00FC7649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242C9AAB" w14:textId="77777777" w:rsidR="00F35F65" w:rsidRDefault="004E5DF7" w:rsidP="004E5DF7">
    <w:pPr>
      <w:pStyle w:val="Sidfot"/>
      <w:jc w:val="center"/>
      <w:rPr>
        <w:rFonts w:cstheme="minorHAnsi"/>
      </w:rPr>
    </w:pPr>
    <w:hyperlink r:id="rId1" w:history="1">
      <w:r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Pr="005E3110">
      <w:rPr>
        <w:rFonts w:cstheme="minorHAnsi"/>
      </w:rPr>
      <w:t xml:space="preserve">  |  </w:t>
    </w:r>
    <w:hyperlink r:id="rId2" w:history="1">
      <w:r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5E3660CB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128E" w14:textId="77777777" w:rsidR="009570D8" w:rsidRDefault="009570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A9E5" w14:textId="77777777" w:rsidR="00753AE8" w:rsidRDefault="00753AE8" w:rsidP="00274344">
      <w:pPr>
        <w:spacing w:after="0" w:line="240" w:lineRule="auto"/>
      </w:pPr>
      <w:r>
        <w:separator/>
      </w:r>
    </w:p>
  </w:footnote>
  <w:footnote w:type="continuationSeparator" w:id="0">
    <w:p w14:paraId="5BB43ECB" w14:textId="77777777" w:rsidR="00753AE8" w:rsidRDefault="00753AE8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0B38" w14:textId="77777777" w:rsidR="009570D8" w:rsidRDefault="009570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D925" w14:textId="77777777" w:rsidR="00F35F65" w:rsidRDefault="00F35F65">
    <w:pPr>
      <w:pStyle w:val="Sidhuvud"/>
    </w:pPr>
    <w:r>
      <w:tab/>
    </w:r>
    <w:r>
      <w:tab/>
    </w:r>
    <w:r w:rsidR="009570D8">
      <w:rPr>
        <w:noProof/>
      </w:rPr>
      <w:drawing>
        <wp:inline distT="0" distB="0" distL="0" distR="0" wp14:anchorId="4072369F" wp14:editId="78A63E8F">
          <wp:extent cx="1440000" cy="1440000"/>
          <wp:effectExtent l="0" t="0" r="8255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4D51" w14:textId="77777777" w:rsidR="009570D8" w:rsidRDefault="009570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491AAB"/>
    <w:multiLevelType w:val="hybridMultilevel"/>
    <w:tmpl w:val="B15C873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546128"/>
    <w:multiLevelType w:val="hybridMultilevel"/>
    <w:tmpl w:val="EECEFE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924328">
    <w:abstractNumId w:val="1"/>
  </w:num>
  <w:num w:numId="2" w16cid:durableId="1293902352">
    <w:abstractNumId w:val="2"/>
  </w:num>
  <w:num w:numId="3" w16cid:durableId="1980501243">
    <w:abstractNumId w:val="0"/>
  </w:num>
  <w:num w:numId="4" w16cid:durableId="304284045">
    <w:abstractNumId w:val="4"/>
  </w:num>
  <w:num w:numId="5" w16cid:durableId="1973050021">
    <w:abstractNumId w:val="3"/>
  </w:num>
  <w:num w:numId="6" w16cid:durableId="58873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F4"/>
    <w:rsid w:val="00094CC5"/>
    <w:rsid w:val="000964BA"/>
    <w:rsid w:val="000C0419"/>
    <w:rsid w:val="000D7F82"/>
    <w:rsid w:val="00141B84"/>
    <w:rsid w:val="00167BA6"/>
    <w:rsid w:val="00192AA6"/>
    <w:rsid w:val="001A399F"/>
    <w:rsid w:val="001B5822"/>
    <w:rsid w:val="001E2952"/>
    <w:rsid w:val="001F275D"/>
    <w:rsid w:val="00274344"/>
    <w:rsid w:val="00276A7B"/>
    <w:rsid w:val="00282CA1"/>
    <w:rsid w:val="002B2881"/>
    <w:rsid w:val="002B7544"/>
    <w:rsid w:val="003104D7"/>
    <w:rsid w:val="0031544B"/>
    <w:rsid w:val="00371734"/>
    <w:rsid w:val="003915CA"/>
    <w:rsid w:val="003A77D2"/>
    <w:rsid w:val="003B29AB"/>
    <w:rsid w:val="003C58F5"/>
    <w:rsid w:val="003D2F9E"/>
    <w:rsid w:val="003D5B1A"/>
    <w:rsid w:val="004764E2"/>
    <w:rsid w:val="004963FD"/>
    <w:rsid w:val="004A04F0"/>
    <w:rsid w:val="004A4A6B"/>
    <w:rsid w:val="004D2962"/>
    <w:rsid w:val="004E5DF7"/>
    <w:rsid w:val="00502A08"/>
    <w:rsid w:val="00572FA0"/>
    <w:rsid w:val="00611897"/>
    <w:rsid w:val="006453A1"/>
    <w:rsid w:val="006727D3"/>
    <w:rsid w:val="0068078B"/>
    <w:rsid w:val="00687B34"/>
    <w:rsid w:val="00692951"/>
    <w:rsid w:val="006A583E"/>
    <w:rsid w:val="006D0302"/>
    <w:rsid w:val="0070443C"/>
    <w:rsid w:val="00753AE8"/>
    <w:rsid w:val="00753C9B"/>
    <w:rsid w:val="00757015"/>
    <w:rsid w:val="007658E0"/>
    <w:rsid w:val="007877AB"/>
    <w:rsid w:val="007B776C"/>
    <w:rsid w:val="007C4770"/>
    <w:rsid w:val="007E6583"/>
    <w:rsid w:val="00807929"/>
    <w:rsid w:val="00835582"/>
    <w:rsid w:val="00854E98"/>
    <w:rsid w:val="008900B4"/>
    <w:rsid w:val="008B6E5A"/>
    <w:rsid w:val="008C3616"/>
    <w:rsid w:val="008C5BA4"/>
    <w:rsid w:val="008D6CC6"/>
    <w:rsid w:val="008D7F60"/>
    <w:rsid w:val="00913AD0"/>
    <w:rsid w:val="009570D8"/>
    <w:rsid w:val="0096152A"/>
    <w:rsid w:val="009922F5"/>
    <w:rsid w:val="009D2D6C"/>
    <w:rsid w:val="00A04F0C"/>
    <w:rsid w:val="00A12EB2"/>
    <w:rsid w:val="00A3114E"/>
    <w:rsid w:val="00A44609"/>
    <w:rsid w:val="00A62D15"/>
    <w:rsid w:val="00A87851"/>
    <w:rsid w:val="00AB250D"/>
    <w:rsid w:val="00B00460"/>
    <w:rsid w:val="00B314D0"/>
    <w:rsid w:val="00B60951"/>
    <w:rsid w:val="00B766E4"/>
    <w:rsid w:val="00BA55A3"/>
    <w:rsid w:val="00C44725"/>
    <w:rsid w:val="00C47183"/>
    <w:rsid w:val="00C47BA4"/>
    <w:rsid w:val="00C5211B"/>
    <w:rsid w:val="00C950B4"/>
    <w:rsid w:val="00CC04C1"/>
    <w:rsid w:val="00CD4936"/>
    <w:rsid w:val="00D71AF4"/>
    <w:rsid w:val="00D8278E"/>
    <w:rsid w:val="00DD0CE5"/>
    <w:rsid w:val="00DE501F"/>
    <w:rsid w:val="00E157C8"/>
    <w:rsid w:val="00E3643C"/>
    <w:rsid w:val="00E42A9F"/>
    <w:rsid w:val="00E565C8"/>
    <w:rsid w:val="00E6688B"/>
    <w:rsid w:val="00E701CF"/>
    <w:rsid w:val="00E87275"/>
    <w:rsid w:val="00EA7FB0"/>
    <w:rsid w:val="00EB495C"/>
    <w:rsid w:val="00ED298E"/>
    <w:rsid w:val="00F2749B"/>
    <w:rsid w:val="00F35F65"/>
    <w:rsid w:val="00F76420"/>
    <w:rsid w:val="00FA5EF3"/>
    <w:rsid w:val="00FB2B8B"/>
    <w:rsid w:val="00FD6489"/>
    <w:rsid w:val="00FE0447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FB1F"/>
  <w15:docId w15:val="{80E66E7E-C7D3-4F97-A503-5978DF1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GIC\Mall%20GI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C72312B0-695A-433D-A0DD-D78273C1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GIC</Template>
  <TotalTime>269</TotalTime>
  <Pages>1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16</cp:revision>
  <cp:lastPrinted>2018-06-26T11:02:00Z</cp:lastPrinted>
  <dcterms:created xsi:type="dcterms:W3CDTF">2025-11-26T07:36:00Z</dcterms:created>
  <dcterms:modified xsi:type="dcterms:W3CDTF">2025-11-26T13:00:00Z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